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D6C14AE" w14:textId="23FAEF96" w:rsidR="001D107C" w:rsidRPr="00BE02FA" w:rsidRDefault="001D107C" w:rsidP="3CB0B291">
      <w:pPr>
        <w:pStyle w:val="Title"/>
        <w:jc w:val="center"/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</w:pPr>
    </w:p>
    <w:p w14:paraId="17D6CA44" w14:textId="3D04529C" w:rsidR="001D107C" w:rsidRPr="00946C17" w:rsidRDefault="005B0E22" w:rsidP="3CB0B291">
      <w:pPr>
        <w:pStyle w:val="Title"/>
        <w:jc w:val="center"/>
        <w:rPr>
          <w:rFonts w:asciiTheme="minorHAnsi" w:eastAsiaTheme="minorEastAsia" w:hAnsiTheme="minorHAnsi" w:cstheme="minorBidi"/>
          <w:b/>
          <w:bCs/>
          <w:color w:val="000000" w:themeColor="text1"/>
          <w:sz w:val="32"/>
          <w:szCs w:val="32"/>
        </w:rPr>
      </w:pPr>
      <w:r w:rsidRPr="00946C17">
        <w:rPr>
          <w:rFonts w:asciiTheme="minorHAnsi" w:eastAsiaTheme="minorEastAsia" w:hAnsiTheme="minorHAnsi" w:cstheme="minorBidi"/>
          <w:b/>
          <w:bCs/>
          <w:color w:val="000000" w:themeColor="text1"/>
          <w:sz w:val="32"/>
          <w:szCs w:val="32"/>
        </w:rPr>
        <w:t>Pixar Day</w:t>
      </w:r>
      <w:r w:rsidR="5892DD6D" w:rsidRPr="00946C17">
        <w:rPr>
          <w:rFonts w:asciiTheme="minorHAnsi" w:eastAsiaTheme="minorEastAsia" w:hAnsiTheme="minorHAnsi" w:cstheme="minorBidi"/>
          <w:b/>
          <w:bCs/>
          <w:color w:val="000000" w:themeColor="text1"/>
          <w:sz w:val="32"/>
          <w:szCs w:val="32"/>
        </w:rPr>
        <w:t>s</w:t>
      </w:r>
      <w:r w:rsidRPr="00946C17">
        <w:rPr>
          <w:rFonts w:asciiTheme="minorHAnsi" w:eastAsiaTheme="minorEastAsia" w:hAnsiTheme="minorHAnsi" w:cstheme="minorBidi"/>
          <w:b/>
          <w:bCs/>
          <w:color w:val="000000" w:themeColor="text1"/>
          <w:sz w:val="32"/>
          <w:szCs w:val="32"/>
        </w:rPr>
        <w:t xml:space="preserve"> at Sea Fact Sheet</w:t>
      </w:r>
    </w:p>
    <w:p w14:paraId="261A5577" w14:textId="77777777" w:rsidR="001D107C" w:rsidRPr="00BE02FA" w:rsidRDefault="005B0E22" w:rsidP="3D4855A3">
      <w:pPr>
        <w:pStyle w:val="Heading1"/>
        <w:spacing w:line="240" w:lineRule="auto"/>
        <w:rPr>
          <w:rFonts w:asciiTheme="minorHAnsi" w:eastAsiaTheme="minorEastAsia" w:hAnsiTheme="minorHAnsi" w:cstheme="minorBidi"/>
          <w:b/>
          <w:bCs/>
          <w:color w:val="000000" w:themeColor="text1"/>
          <w:sz w:val="24"/>
          <w:szCs w:val="24"/>
        </w:rPr>
      </w:pPr>
      <w:r w:rsidRPr="3D4855A3">
        <w:rPr>
          <w:rFonts w:asciiTheme="minorHAnsi" w:eastAsiaTheme="minorEastAsia" w:hAnsiTheme="minorHAnsi" w:cstheme="minorBidi"/>
          <w:b/>
          <w:bCs/>
          <w:color w:val="000000" w:themeColor="text1"/>
          <w:sz w:val="24"/>
          <w:szCs w:val="24"/>
        </w:rPr>
        <w:t>Experience Overview</w:t>
      </w:r>
    </w:p>
    <w:p w14:paraId="5223ACA0" w14:textId="293E31EF" w:rsidR="00BE02FA" w:rsidRPr="00BE02FA" w:rsidRDefault="712F4F7C" w:rsidP="3CB0B291">
      <w:pPr>
        <w:spacing w:after="0" w:line="240" w:lineRule="auto"/>
        <w:rPr>
          <w:color w:val="000000"/>
          <w:kern w:val="0"/>
          <w:lang w:eastAsia="en-US"/>
          <w14:ligatures w14:val="none"/>
        </w:rPr>
      </w:pPr>
      <w:r w:rsidRPr="5EA7C71C">
        <w:rPr>
          <w:color w:val="000000" w:themeColor="text1"/>
          <w:lang w:eastAsia="en-US"/>
        </w:rPr>
        <w:t>Pixar Days at Sea is a t</w:t>
      </w:r>
      <w:r w:rsidR="6FB92DFE" w:rsidRPr="5EA7C71C">
        <w:rPr>
          <w:color w:val="000000" w:themeColor="text1"/>
          <w:lang w:eastAsia="en-US"/>
        </w:rPr>
        <w:t xml:space="preserve">hemed celebration featured during select Disney </w:t>
      </w:r>
      <w:r w:rsidR="2E44B0F0" w:rsidRPr="5EA7C71C">
        <w:rPr>
          <w:color w:val="000000" w:themeColor="text1"/>
          <w:lang w:eastAsia="en-US"/>
        </w:rPr>
        <w:t>Fantasy</w:t>
      </w:r>
      <w:r w:rsidR="6FB92DFE" w:rsidRPr="5EA7C71C">
        <w:rPr>
          <w:color w:val="000000" w:themeColor="text1"/>
          <w:lang w:eastAsia="en-US"/>
        </w:rPr>
        <w:t xml:space="preserve"> sailings, immersing </w:t>
      </w:r>
      <w:r w:rsidR="488A75D3" w:rsidRPr="5EA7C71C">
        <w:rPr>
          <w:color w:val="000000" w:themeColor="text1"/>
          <w:lang w:eastAsia="en-US"/>
        </w:rPr>
        <w:t xml:space="preserve">families, kids, teens, and adults alike </w:t>
      </w:r>
      <w:r w:rsidR="6FB92DFE" w:rsidRPr="5EA7C71C">
        <w:rPr>
          <w:color w:val="000000" w:themeColor="text1"/>
          <w:lang w:eastAsia="en-US"/>
        </w:rPr>
        <w:t>in stories from Pixar Animation Studios including </w:t>
      </w:r>
      <w:r w:rsidR="6FB92DFE" w:rsidRPr="5EA7C71C">
        <w:rPr>
          <w:i/>
          <w:iCs/>
          <w:color w:val="000000" w:themeColor="text1"/>
          <w:lang w:eastAsia="en-US"/>
        </w:rPr>
        <w:t>Toy Story</w:t>
      </w:r>
      <w:r w:rsidR="6FB92DFE" w:rsidRPr="5EA7C71C">
        <w:rPr>
          <w:color w:val="000000" w:themeColor="text1"/>
          <w:lang w:eastAsia="en-US"/>
        </w:rPr>
        <w:t>, </w:t>
      </w:r>
      <w:r w:rsidR="6FB92DFE" w:rsidRPr="5EA7C71C">
        <w:rPr>
          <w:i/>
          <w:iCs/>
          <w:color w:val="000000" w:themeColor="text1"/>
          <w:lang w:eastAsia="en-US"/>
        </w:rPr>
        <w:t>Monsters, Inc.</w:t>
      </w:r>
      <w:r w:rsidR="6FB92DFE" w:rsidRPr="5EA7C71C">
        <w:rPr>
          <w:color w:val="000000" w:themeColor="text1"/>
          <w:lang w:eastAsia="en-US"/>
        </w:rPr>
        <w:t>, </w:t>
      </w:r>
      <w:r w:rsidR="6FB92DFE" w:rsidRPr="5EA7C71C">
        <w:rPr>
          <w:i/>
          <w:iCs/>
          <w:color w:val="000000" w:themeColor="text1"/>
          <w:lang w:eastAsia="en-US"/>
        </w:rPr>
        <w:t>The Incredibles</w:t>
      </w:r>
      <w:r w:rsidR="6FB92DFE" w:rsidRPr="5EA7C71C">
        <w:rPr>
          <w:color w:val="000000" w:themeColor="text1"/>
          <w:lang w:eastAsia="en-US"/>
        </w:rPr>
        <w:t> and </w:t>
      </w:r>
      <w:r w:rsidR="6FB92DFE" w:rsidRPr="5EA7C71C">
        <w:rPr>
          <w:i/>
          <w:iCs/>
          <w:color w:val="000000" w:themeColor="text1"/>
          <w:lang w:eastAsia="en-US"/>
        </w:rPr>
        <w:t>Finding Nemo</w:t>
      </w:r>
      <w:r w:rsidR="6FB92DFE" w:rsidRPr="5EA7C71C">
        <w:rPr>
          <w:color w:val="000000" w:themeColor="text1"/>
          <w:lang w:eastAsia="en-US"/>
        </w:rPr>
        <w:t>. All Pixar Day</w:t>
      </w:r>
      <w:r w:rsidR="7E68FAAA" w:rsidRPr="5EA7C71C">
        <w:rPr>
          <w:color w:val="000000" w:themeColor="text1"/>
          <w:lang w:eastAsia="en-US"/>
        </w:rPr>
        <w:t>s</w:t>
      </w:r>
      <w:r w:rsidR="6FB92DFE" w:rsidRPr="5EA7C71C">
        <w:rPr>
          <w:color w:val="000000" w:themeColor="text1"/>
          <w:lang w:eastAsia="en-US"/>
        </w:rPr>
        <w:t xml:space="preserve"> at Sea entertainment and activities are included in the price of </w:t>
      </w:r>
      <w:r w:rsidR="6215F3E4" w:rsidRPr="5EA7C71C">
        <w:rPr>
          <w:color w:val="000000" w:themeColor="text1"/>
          <w:lang w:eastAsia="en-US"/>
        </w:rPr>
        <w:t>selected</w:t>
      </w:r>
      <w:r w:rsidR="6FB92DFE" w:rsidRPr="5EA7C71C">
        <w:rPr>
          <w:color w:val="000000" w:themeColor="text1"/>
          <w:lang w:eastAsia="en-US"/>
        </w:rPr>
        <w:t xml:space="preserve"> cruise</w:t>
      </w:r>
      <w:r w:rsidR="0B4A42B3" w:rsidRPr="5EA7C71C">
        <w:rPr>
          <w:color w:val="000000" w:themeColor="text1"/>
          <w:lang w:eastAsia="en-US"/>
        </w:rPr>
        <w:t>s</w:t>
      </w:r>
      <w:r w:rsidR="6FB92DFE" w:rsidRPr="5EA7C71C">
        <w:rPr>
          <w:color w:val="000000" w:themeColor="text1"/>
          <w:lang w:eastAsia="en-US"/>
        </w:rPr>
        <w:t>.</w:t>
      </w:r>
    </w:p>
    <w:p w14:paraId="6FD8623F" w14:textId="4FF62D50" w:rsidR="001D107C" w:rsidRPr="00BE02FA" w:rsidRDefault="005B0E22" w:rsidP="3D4855A3">
      <w:pPr>
        <w:pStyle w:val="Heading1"/>
        <w:spacing w:line="240" w:lineRule="auto"/>
        <w:rPr>
          <w:rFonts w:asciiTheme="minorHAnsi" w:eastAsiaTheme="minorEastAsia" w:hAnsiTheme="minorHAnsi" w:cstheme="minorBidi"/>
          <w:b/>
          <w:bCs/>
          <w:color w:val="000000" w:themeColor="text1"/>
          <w:sz w:val="24"/>
          <w:szCs w:val="24"/>
        </w:rPr>
      </w:pPr>
      <w:r w:rsidRPr="3D4855A3">
        <w:rPr>
          <w:rFonts w:asciiTheme="minorHAnsi" w:eastAsiaTheme="minorEastAsia" w:hAnsiTheme="minorHAnsi" w:cstheme="minorBidi"/>
          <w:b/>
          <w:bCs/>
          <w:color w:val="000000" w:themeColor="text1"/>
          <w:sz w:val="24"/>
          <w:szCs w:val="24"/>
        </w:rPr>
        <w:t>Ship</w:t>
      </w:r>
      <w:r w:rsidR="00BE02FA" w:rsidRPr="3D4855A3">
        <w:rPr>
          <w:rFonts w:asciiTheme="minorHAnsi" w:eastAsiaTheme="minorEastAsia" w:hAnsiTheme="minorHAnsi" w:cstheme="minorBidi"/>
          <w:b/>
          <w:bCs/>
          <w:color w:val="000000" w:themeColor="text1"/>
          <w:sz w:val="24"/>
          <w:szCs w:val="24"/>
        </w:rPr>
        <w:t xml:space="preserve">: </w:t>
      </w:r>
      <w:r w:rsidR="00BE02FA" w:rsidRPr="3D4855A3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>Disney Fantasy</w:t>
      </w:r>
    </w:p>
    <w:p w14:paraId="71CCED09" w14:textId="21785205" w:rsidR="001D107C" w:rsidRPr="00BE02FA" w:rsidRDefault="005B0E22" w:rsidP="3D4855A3">
      <w:pPr>
        <w:pStyle w:val="Heading1"/>
        <w:spacing w:line="240" w:lineRule="auto"/>
        <w:rPr>
          <w:rFonts w:asciiTheme="minorHAnsi" w:eastAsiaTheme="minorEastAsia" w:hAnsiTheme="minorHAnsi" w:cstheme="minorBidi"/>
          <w:b/>
          <w:bCs/>
          <w:color w:val="000000" w:themeColor="text1"/>
          <w:sz w:val="24"/>
          <w:szCs w:val="24"/>
        </w:rPr>
      </w:pPr>
      <w:r w:rsidRPr="3D4855A3">
        <w:rPr>
          <w:rFonts w:asciiTheme="minorHAnsi" w:eastAsiaTheme="minorEastAsia" w:hAnsiTheme="minorHAnsi" w:cstheme="minorBidi"/>
          <w:b/>
          <w:bCs/>
          <w:color w:val="000000" w:themeColor="text1"/>
          <w:sz w:val="24"/>
          <w:szCs w:val="24"/>
        </w:rPr>
        <w:t>Home Port</w:t>
      </w:r>
      <w:r w:rsidR="00BE02FA" w:rsidRPr="3D4855A3">
        <w:rPr>
          <w:rFonts w:asciiTheme="minorHAnsi" w:eastAsiaTheme="minorEastAsia" w:hAnsiTheme="minorHAnsi" w:cstheme="minorBidi"/>
          <w:b/>
          <w:bCs/>
          <w:color w:val="000000" w:themeColor="text1"/>
          <w:sz w:val="24"/>
          <w:szCs w:val="24"/>
        </w:rPr>
        <w:t xml:space="preserve">: </w:t>
      </w:r>
      <w:r w:rsidRPr="3D4855A3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>Port Canaveral, Florida</w:t>
      </w:r>
    </w:p>
    <w:p w14:paraId="162C7390" w14:textId="4154E704" w:rsidR="00BE02FA" w:rsidRPr="00BE02FA" w:rsidRDefault="26B1D249" w:rsidP="3CB0B291">
      <w:pPr>
        <w:pStyle w:val="Heading1"/>
        <w:spacing w:after="0" w:line="240" w:lineRule="auto"/>
        <w:rPr>
          <w:rFonts w:asciiTheme="minorHAnsi" w:eastAsiaTheme="minorEastAsia" w:hAnsiTheme="minorHAnsi" w:cstheme="minorBidi"/>
          <w:color w:val="000000"/>
          <w:kern w:val="0"/>
          <w:sz w:val="24"/>
          <w:szCs w:val="24"/>
          <w:lang w:eastAsia="en-US"/>
          <w14:ligatures w14:val="none"/>
        </w:rPr>
      </w:pPr>
      <w:r w:rsidRPr="352FA102">
        <w:rPr>
          <w:rFonts w:asciiTheme="minorHAnsi" w:eastAsiaTheme="minorEastAsia" w:hAnsiTheme="minorHAnsi" w:cstheme="minorBidi"/>
          <w:b/>
          <w:bCs/>
          <w:color w:val="000000" w:themeColor="text1"/>
          <w:sz w:val="24"/>
          <w:szCs w:val="24"/>
        </w:rPr>
        <w:t>Eligible Sailings</w:t>
      </w:r>
      <w:r w:rsidR="055921BB" w:rsidRPr="352FA102">
        <w:rPr>
          <w:rFonts w:asciiTheme="minorHAnsi" w:eastAsiaTheme="minorEastAsia" w:hAnsiTheme="minorHAnsi" w:cstheme="minorBidi"/>
          <w:b/>
          <w:bCs/>
          <w:color w:val="000000" w:themeColor="text1"/>
          <w:sz w:val="24"/>
          <w:szCs w:val="24"/>
        </w:rPr>
        <w:t xml:space="preserve">: </w:t>
      </w:r>
      <w:r w:rsidR="368A7222" w:rsidRPr="352FA102">
        <w:rPr>
          <w:rFonts w:asciiTheme="minorHAnsi" w:eastAsiaTheme="minorEastAsia" w:hAnsiTheme="minorHAnsi" w:cstheme="minorBidi"/>
          <w:color w:val="000000" w:themeColor="text1"/>
          <w:sz w:val="24"/>
          <w:szCs w:val="24"/>
          <w:lang w:eastAsia="en-US"/>
        </w:rPr>
        <w:t xml:space="preserve">Pixar Days at Sea </w:t>
      </w:r>
      <w:r w:rsidR="6C0D9C18" w:rsidRPr="352FA102">
        <w:rPr>
          <w:rFonts w:asciiTheme="minorHAnsi" w:eastAsiaTheme="minorEastAsia" w:hAnsiTheme="minorHAnsi" w:cstheme="minorBidi"/>
          <w:color w:val="000000" w:themeColor="text1"/>
          <w:sz w:val="24"/>
          <w:szCs w:val="24"/>
          <w:lang w:eastAsia="en-US"/>
        </w:rPr>
        <w:t>is offered on select sailings aboard the Disney Fantasy departing</w:t>
      </w:r>
      <w:r w:rsidR="00BE02FA" w:rsidRPr="352FA102">
        <w:rPr>
          <w:rFonts w:asciiTheme="minorHAnsi" w:eastAsiaTheme="minorEastAsia" w:hAnsiTheme="minorHAnsi" w:cstheme="minorBidi"/>
          <w:color w:val="000000" w:themeColor="text1"/>
          <w:sz w:val="24"/>
          <w:szCs w:val="24"/>
          <w:lang w:eastAsia="en-US"/>
        </w:rPr>
        <w:t xml:space="preserve"> from Port Canaveral. Availability </w:t>
      </w:r>
      <w:r w:rsidR="0BD0EED4" w:rsidRPr="352FA102">
        <w:rPr>
          <w:rFonts w:asciiTheme="minorHAnsi" w:eastAsiaTheme="minorEastAsia" w:hAnsiTheme="minorHAnsi" w:cstheme="minorBidi"/>
          <w:color w:val="000000" w:themeColor="text1"/>
          <w:sz w:val="24"/>
          <w:szCs w:val="24"/>
          <w:lang w:eastAsia="en-US"/>
        </w:rPr>
        <w:t>varies by sailing and itinerary.</w:t>
      </w:r>
    </w:p>
    <w:p w14:paraId="223EBE84" w14:textId="77777777" w:rsidR="001D107C" w:rsidRPr="00BE02FA" w:rsidRDefault="26B1D249" w:rsidP="3D4855A3">
      <w:pPr>
        <w:pStyle w:val="Heading1"/>
        <w:spacing w:line="240" w:lineRule="auto"/>
        <w:rPr>
          <w:rFonts w:asciiTheme="minorHAnsi" w:eastAsiaTheme="minorEastAsia" w:hAnsiTheme="minorHAnsi" w:cstheme="minorBidi"/>
          <w:b/>
          <w:bCs/>
          <w:color w:val="000000" w:themeColor="text1"/>
          <w:sz w:val="24"/>
          <w:szCs w:val="24"/>
        </w:rPr>
      </w:pPr>
      <w:r w:rsidRPr="3CB0B291">
        <w:rPr>
          <w:rFonts w:asciiTheme="minorHAnsi" w:eastAsiaTheme="minorEastAsia" w:hAnsiTheme="minorHAnsi" w:cstheme="minorBidi"/>
          <w:b/>
          <w:bCs/>
          <w:color w:val="000000" w:themeColor="text1"/>
          <w:sz w:val="24"/>
          <w:szCs w:val="24"/>
        </w:rPr>
        <w:t>Character Encounters</w:t>
      </w:r>
    </w:p>
    <w:p w14:paraId="5625A57C" w14:textId="02F9063F" w:rsidR="657E44C8" w:rsidRDefault="657E44C8" w:rsidP="3CB0B291">
      <w:pPr>
        <w:spacing w:after="0" w:line="300" w:lineRule="auto"/>
        <w:rPr>
          <w:color w:val="000000" w:themeColor="text1"/>
        </w:rPr>
      </w:pPr>
      <w:r w:rsidRPr="3CB0B291">
        <w:rPr>
          <w:color w:val="000000" w:themeColor="text1"/>
        </w:rPr>
        <w:t xml:space="preserve">Guests can meet and interact with a variety of Pixar characters throughout the sailing during scheduled meet-and-greet opportunities across the ship. Characters may include Woody and Buzz Lightyear from </w:t>
      </w:r>
      <w:r w:rsidRPr="3CB0B291">
        <w:rPr>
          <w:i/>
          <w:iCs/>
          <w:color w:val="000000" w:themeColor="text1"/>
        </w:rPr>
        <w:t>Toy Story</w:t>
      </w:r>
      <w:r w:rsidRPr="3CB0B291">
        <w:rPr>
          <w:color w:val="000000" w:themeColor="text1"/>
        </w:rPr>
        <w:t xml:space="preserve">, Mike and Sulley from </w:t>
      </w:r>
      <w:r w:rsidRPr="3CB0B291">
        <w:rPr>
          <w:i/>
          <w:iCs/>
          <w:color w:val="000000" w:themeColor="text1"/>
        </w:rPr>
        <w:t>Monsters, Inc.</w:t>
      </w:r>
      <w:r w:rsidRPr="3CB0B291">
        <w:rPr>
          <w:color w:val="000000" w:themeColor="text1"/>
        </w:rPr>
        <w:t xml:space="preserve">, Edna Mode from </w:t>
      </w:r>
      <w:r w:rsidRPr="3CB0B291">
        <w:rPr>
          <w:i/>
          <w:iCs/>
          <w:color w:val="000000" w:themeColor="text1"/>
        </w:rPr>
        <w:t>The Incredibles</w:t>
      </w:r>
      <w:r w:rsidRPr="3CB0B291">
        <w:rPr>
          <w:color w:val="000000" w:themeColor="text1"/>
        </w:rPr>
        <w:t xml:space="preserve">, Joy from </w:t>
      </w:r>
      <w:r w:rsidRPr="3CB0B291">
        <w:rPr>
          <w:i/>
          <w:iCs/>
          <w:color w:val="000000" w:themeColor="text1"/>
        </w:rPr>
        <w:t>Inside Out</w:t>
      </w:r>
      <w:r w:rsidRPr="3CB0B291">
        <w:rPr>
          <w:color w:val="000000" w:themeColor="text1"/>
        </w:rPr>
        <w:t xml:space="preserve"> and Miguel from </w:t>
      </w:r>
      <w:r w:rsidRPr="3CB0B291">
        <w:rPr>
          <w:i/>
          <w:iCs/>
          <w:color w:val="000000" w:themeColor="text1"/>
        </w:rPr>
        <w:t>Coco</w:t>
      </w:r>
      <w:r w:rsidRPr="3CB0B291">
        <w:rPr>
          <w:color w:val="000000" w:themeColor="text1"/>
        </w:rPr>
        <w:t>, among others.</w:t>
      </w:r>
    </w:p>
    <w:p w14:paraId="257CB4C6" w14:textId="77777777" w:rsidR="001D107C" w:rsidRPr="00BE02FA" w:rsidRDefault="005B0E22" w:rsidP="3D4855A3">
      <w:pPr>
        <w:pStyle w:val="Heading1"/>
        <w:spacing w:line="240" w:lineRule="auto"/>
        <w:rPr>
          <w:rFonts w:asciiTheme="minorHAnsi" w:eastAsiaTheme="minorEastAsia" w:hAnsiTheme="minorHAnsi" w:cstheme="minorBidi"/>
          <w:b/>
          <w:bCs/>
          <w:color w:val="000000" w:themeColor="text1"/>
          <w:sz w:val="24"/>
          <w:szCs w:val="24"/>
        </w:rPr>
      </w:pPr>
      <w:r w:rsidRPr="3CB0B291">
        <w:rPr>
          <w:rFonts w:asciiTheme="minorHAnsi" w:eastAsiaTheme="minorEastAsia" w:hAnsiTheme="minorHAnsi" w:cstheme="minorBidi"/>
          <w:b/>
          <w:bCs/>
          <w:color w:val="000000" w:themeColor="text1"/>
          <w:sz w:val="24"/>
          <w:szCs w:val="24"/>
        </w:rPr>
        <w:t>Family &amp; Youth Experiences</w:t>
      </w:r>
    </w:p>
    <w:p w14:paraId="26B3C103" w14:textId="7690FDE3" w:rsidR="4BDAD1B0" w:rsidRDefault="4BDAD1B0" w:rsidP="3CB0B291">
      <w:pPr>
        <w:spacing w:after="0" w:line="300" w:lineRule="auto"/>
        <w:rPr>
          <w:color w:val="000000" w:themeColor="text1"/>
        </w:rPr>
      </w:pPr>
      <w:r w:rsidRPr="3CB0B291">
        <w:rPr>
          <w:color w:val="000000" w:themeColor="text1"/>
        </w:rPr>
        <w:t>Pixar themed programming is integrated throughout youth spaces and family venues, offering activities for all ages</w:t>
      </w:r>
      <w:r w:rsidR="34F82897" w:rsidRPr="3CB0B291">
        <w:rPr>
          <w:color w:val="000000" w:themeColor="text1"/>
        </w:rPr>
        <w:t>. Some signature entertainment and events include:</w:t>
      </w:r>
    </w:p>
    <w:p w14:paraId="27AC5F9A" w14:textId="004A9052" w:rsidR="34F82897" w:rsidRDefault="34F82897" w:rsidP="3CB0B291">
      <w:pPr>
        <w:pStyle w:val="ListParagraph"/>
        <w:numPr>
          <w:ilvl w:val="0"/>
          <w:numId w:val="2"/>
        </w:numPr>
        <w:spacing w:after="0" w:line="240" w:lineRule="auto"/>
        <w:rPr>
          <w:color w:val="000000" w:themeColor="text1"/>
          <w:lang w:eastAsia="en-US"/>
        </w:rPr>
      </w:pPr>
      <w:r w:rsidRPr="3CB0B291">
        <w:rPr>
          <w:b/>
          <w:bCs/>
          <w:color w:val="000000" w:themeColor="text1"/>
          <w:lang w:eastAsia="en-US"/>
        </w:rPr>
        <w:t>Pixar Pals Celebration</w:t>
      </w:r>
      <w:r w:rsidRPr="3CB0B291">
        <w:rPr>
          <w:color w:val="000000" w:themeColor="text1"/>
          <w:lang w:eastAsia="en-US"/>
        </w:rPr>
        <w:t> — High energy deck show and dance party</w:t>
      </w:r>
    </w:p>
    <w:p w14:paraId="7169B76B" w14:textId="69BF8DE0" w:rsidR="34F82897" w:rsidRDefault="34F82897" w:rsidP="3CB0B291">
      <w:pPr>
        <w:pStyle w:val="ListParagraph"/>
        <w:numPr>
          <w:ilvl w:val="0"/>
          <w:numId w:val="2"/>
        </w:numPr>
        <w:spacing w:after="0" w:line="240" w:lineRule="auto"/>
        <w:rPr>
          <w:color w:val="000000" w:themeColor="text1"/>
          <w:lang w:eastAsia="en-US"/>
        </w:rPr>
      </w:pPr>
      <w:r w:rsidRPr="3CB0B291">
        <w:rPr>
          <w:b/>
          <w:bCs/>
          <w:color w:val="000000" w:themeColor="text1"/>
          <w:lang w:eastAsia="en-US"/>
        </w:rPr>
        <w:t>Inside Out: Channel Your Emotions</w:t>
      </w:r>
      <w:r w:rsidRPr="3CB0B291">
        <w:rPr>
          <w:color w:val="000000" w:themeColor="text1"/>
          <w:lang w:eastAsia="en-US"/>
        </w:rPr>
        <w:t> — Silent DJ experience with Joy</w:t>
      </w:r>
    </w:p>
    <w:p w14:paraId="506F34C3" w14:textId="11F7B436" w:rsidR="34F82897" w:rsidRDefault="34F82897" w:rsidP="3CB0B291">
      <w:pPr>
        <w:pStyle w:val="ListParagraph"/>
        <w:numPr>
          <w:ilvl w:val="0"/>
          <w:numId w:val="2"/>
        </w:numPr>
        <w:spacing w:after="0" w:line="240" w:lineRule="auto"/>
        <w:rPr>
          <w:color w:val="000000" w:themeColor="text1"/>
          <w:lang w:eastAsia="en-US"/>
        </w:rPr>
      </w:pPr>
      <w:r w:rsidRPr="343A3C48">
        <w:rPr>
          <w:b/>
          <w:bCs/>
          <w:color w:val="000000" w:themeColor="text1"/>
          <w:lang w:eastAsia="en-US"/>
        </w:rPr>
        <w:t>Style on Parade</w:t>
      </w:r>
      <w:r w:rsidR="4F0EE841" w:rsidRPr="343A3C48">
        <w:rPr>
          <w:b/>
          <w:bCs/>
          <w:color w:val="000000" w:themeColor="text1"/>
          <w:lang w:eastAsia="en-US"/>
        </w:rPr>
        <w:t xml:space="preserve"> with Edna Mode</w:t>
      </w:r>
      <w:r w:rsidR="7ACF4D64" w:rsidRPr="343A3C48">
        <w:rPr>
          <w:b/>
          <w:bCs/>
          <w:color w:val="000000" w:themeColor="text1"/>
          <w:lang w:eastAsia="en-US"/>
        </w:rPr>
        <w:t xml:space="preserve"> </w:t>
      </w:r>
      <w:r w:rsidRPr="343A3C48">
        <w:rPr>
          <w:color w:val="000000" w:themeColor="text1"/>
          <w:lang w:eastAsia="en-US"/>
        </w:rPr>
        <w:t>— Fashion forward character experience</w:t>
      </w:r>
    </w:p>
    <w:p w14:paraId="2B3C99A6" w14:textId="496D6959" w:rsidR="34F82897" w:rsidRDefault="34F82897" w:rsidP="3CB0B291">
      <w:pPr>
        <w:pStyle w:val="ListParagraph"/>
        <w:numPr>
          <w:ilvl w:val="0"/>
          <w:numId w:val="2"/>
        </w:numPr>
        <w:spacing w:after="0" w:line="240" w:lineRule="auto"/>
        <w:rPr>
          <w:color w:val="000000" w:themeColor="text1"/>
          <w:lang w:eastAsia="en-US"/>
        </w:rPr>
      </w:pPr>
      <w:r w:rsidRPr="3CB0B291">
        <w:rPr>
          <w:b/>
          <w:bCs/>
          <w:color w:val="000000" w:themeColor="text1"/>
          <w:lang w:eastAsia="en-US"/>
        </w:rPr>
        <w:t>Crush’s Totally Awesome Pool Party</w:t>
      </w:r>
      <w:r w:rsidRPr="3CB0B291">
        <w:rPr>
          <w:color w:val="000000" w:themeColor="text1"/>
          <w:lang w:eastAsia="en-US"/>
        </w:rPr>
        <w:t> — Interactive poolside fun with Crush</w:t>
      </w:r>
    </w:p>
    <w:p w14:paraId="488BE911" w14:textId="77777777" w:rsidR="001D107C" w:rsidRPr="00BE02FA" w:rsidRDefault="005B0E22" w:rsidP="3D4855A3">
      <w:pPr>
        <w:pStyle w:val="Heading1"/>
        <w:spacing w:line="240" w:lineRule="auto"/>
        <w:rPr>
          <w:rFonts w:asciiTheme="minorHAnsi" w:eastAsiaTheme="minorEastAsia" w:hAnsiTheme="minorHAnsi" w:cstheme="minorBidi"/>
          <w:b/>
          <w:bCs/>
          <w:color w:val="000000" w:themeColor="text1"/>
          <w:sz w:val="24"/>
          <w:szCs w:val="24"/>
        </w:rPr>
      </w:pPr>
      <w:r w:rsidRPr="3CB0B291">
        <w:rPr>
          <w:rFonts w:asciiTheme="minorHAnsi" w:eastAsiaTheme="minorEastAsia" w:hAnsiTheme="minorHAnsi" w:cstheme="minorBidi"/>
          <w:b/>
          <w:bCs/>
          <w:color w:val="000000" w:themeColor="text1"/>
          <w:sz w:val="24"/>
          <w:szCs w:val="24"/>
        </w:rPr>
        <w:t>Dining &amp; Onboard Experience</w:t>
      </w:r>
    </w:p>
    <w:p w14:paraId="34BA837D" w14:textId="02E440D2" w:rsidR="00BE02FA" w:rsidRDefault="11FFBC94" w:rsidP="3CB0B291">
      <w:pPr>
        <w:spacing w:after="0" w:line="300" w:lineRule="auto"/>
        <w:rPr>
          <w:color w:val="000000" w:themeColor="text1"/>
        </w:rPr>
      </w:pPr>
      <w:r w:rsidRPr="3CB0B291">
        <w:rPr>
          <w:color w:val="000000" w:themeColor="text1"/>
        </w:rPr>
        <w:t xml:space="preserve">Pixar-inspired experiences extend to dining and onboard </w:t>
      </w:r>
      <w:r w:rsidR="0FCC0286" w:rsidRPr="3CB0B291">
        <w:rPr>
          <w:color w:val="000000" w:themeColor="text1"/>
        </w:rPr>
        <w:t>programming, with interactive offerings and themed culinary moments.</w:t>
      </w:r>
    </w:p>
    <w:p w14:paraId="29369533" w14:textId="7258226E" w:rsidR="00BE02FA" w:rsidRDefault="0FCC0286" w:rsidP="3CB0B291">
      <w:pPr>
        <w:spacing w:before="210" w:after="210" w:line="300" w:lineRule="auto"/>
        <w:rPr>
          <w:color w:val="000000" w:themeColor="text1"/>
        </w:rPr>
      </w:pPr>
      <w:r w:rsidRPr="3CB0B291">
        <w:rPr>
          <w:color w:val="000000" w:themeColor="text1"/>
        </w:rPr>
        <w:t>Highlights may include:</w:t>
      </w:r>
    </w:p>
    <w:p w14:paraId="4CF6D139" w14:textId="42F65796" w:rsidR="00BE02FA" w:rsidRDefault="0FCC0286" w:rsidP="3CB0B291">
      <w:pPr>
        <w:pStyle w:val="ListParagraph"/>
        <w:numPr>
          <w:ilvl w:val="0"/>
          <w:numId w:val="1"/>
        </w:numPr>
        <w:spacing w:after="0" w:line="300" w:lineRule="auto"/>
        <w:rPr>
          <w:color w:val="000000" w:themeColor="text1"/>
        </w:rPr>
      </w:pPr>
      <w:r w:rsidRPr="3CB0B291">
        <w:rPr>
          <w:b/>
          <w:bCs/>
          <w:color w:val="000000" w:themeColor="text1"/>
        </w:rPr>
        <w:lastRenderedPageBreak/>
        <w:t>Hey Howdy Breakfast</w:t>
      </w:r>
      <w:r w:rsidRPr="3CB0B291">
        <w:rPr>
          <w:color w:val="000000" w:themeColor="text1"/>
        </w:rPr>
        <w:t xml:space="preserve"> — A musical breakfast experience featuring live entertainment and singalongs with </w:t>
      </w:r>
      <w:r w:rsidRPr="3CB0B291">
        <w:rPr>
          <w:i/>
          <w:iCs/>
          <w:color w:val="000000" w:themeColor="text1"/>
        </w:rPr>
        <w:t>Toy Story</w:t>
      </w:r>
      <w:r w:rsidRPr="3CB0B291">
        <w:rPr>
          <w:color w:val="000000" w:themeColor="text1"/>
        </w:rPr>
        <w:t xml:space="preserve"> characters</w:t>
      </w:r>
    </w:p>
    <w:p w14:paraId="39811EA6" w14:textId="7834AC88" w:rsidR="00BE02FA" w:rsidRDefault="0FCC0286" w:rsidP="3CB0B291">
      <w:pPr>
        <w:pStyle w:val="ListParagraph"/>
        <w:numPr>
          <w:ilvl w:val="0"/>
          <w:numId w:val="1"/>
        </w:numPr>
        <w:spacing w:after="0" w:line="300" w:lineRule="auto"/>
        <w:rPr>
          <w:color w:val="000000" w:themeColor="text1"/>
        </w:rPr>
      </w:pPr>
      <w:r w:rsidRPr="7606FC49">
        <w:rPr>
          <w:b/>
          <w:bCs/>
          <w:color w:val="000000" w:themeColor="text1"/>
        </w:rPr>
        <w:t>Pixar Day</w:t>
      </w:r>
      <w:r w:rsidR="0D13A336" w:rsidRPr="7606FC49">
        <w:rPr>
          <w:b/>
          <w:bCs/>
          <w:color w:val="000000" w:themeColor="text1"/>
        </w:rPr>
        <w:t>s</w:t>
      </w:r>
      <w:r w:rsidRPr="7606FC49">
        <w:rPr>
          <w:b/>
          <w:bCs/>
          <w:color w:val="000000" w:themeColor="text1"/>
        </w:rPr>
        <w:t xml:space="preserve"> at Sea Dinner</w:t>
      </w:r>
      <w:r w:rsidRPr="7606FC49">
        <w:rPr>
          <w:color w:val="000000" w:themeColor="text1"/>
        </w:rPr>
        <w:t xml:space="preserve"> — A themed dining experience inspired by Pixar Animation Studios</w:t>
      </w:r>
    </w:p>
    <w:p w14:paraId="768225DF" w14:textId="0B723F42" w:rsidR="00BE02FA" w:rsidRDefault="0FCC0286" w:rsidP="3CB0B291">
      <w:pPr>
        <w:pStyle w:val="ListParagraph"/>
        <w:numPr>
          <w:ilvl w:val="0"/>
          <w:numId w:val="1"/>
        </w:numPr>
        <w:spacing w:after="0" w:line="300" w:lineRule="auto"/>
        <w:rPr>
          <w:i/>
          <w:iCs/>
          <w:color w:val="000000" w:themeColor="text1"/>
        </w:rPr>
      </w:pPr>
      <w:r w:rsidRPr="3CB0B291">
        <w:rPr>
          <w:b/>
          <w:bCs/>
          <w:color w:val="000000" w:themeColor="text1"/>
        </w:rPr>
        <w:t>Anyone Can Cook</w:t>
      </w:r>
      <w:r w:rsidRPr="3CB0B291">
        <w:rPr>
          <w:color w:val="000000" w:themeColor="text1"/>
        </w:rPr>
        <w:t xml:space="preserve"> — A live cooking demonstration inspired by </w:t>
      </w:r>
      <w:r w:rsidRPr="3CB0B291">
        <w:rPr>
          <w:i/>
          <w:iCs/>
          <w:color w:val="000000" w:themeColor="text1"/>
        </w:rPr>
        <w:t>Ratatouille</w:t>
      </w:r>
    </w:p>
    <w:p w14:paraId="19FB417E" w14:textId="2013A3D9" w:rsidR="00BE02FA" w:rsidRDefault="0FCC0286" w:rsidP="3CB0B291">
      <w:pPr>
        <w:pStyle w:val="ListParagraph"/>
        <w:numPr>
          <w:ilvl w:val="0"/>
          <w:numId w:val="1"/>
        </w:numPr>
        <w:spacing w:after="0" w:line="300" w:lineRule="auto"/>
        <w:rPr>
          <w:color w:val="000000" w:themeColor="text1"/>
        </w:rPr>
      </w:pPr>
      <w:r w:rsidRPr="3CB0B291">
        <w:rPr>
          <w:b/>
          <w:bCs/>
          <w:color w:val="000000" w:themeColor="text1"/>
        </w:rPr>
        <w:t>Undersea Magic with Crush</w:t>
      </w:r>
      <w:r w:rsidRPr="3CB0B291">
        <w:rPr>
          <w:color w:val="000000" w:themeColor="text1"/>
        </w:rPr>
        <w:t xml:space="preserve"> — A dining experience at Animator’s Palate featuring appearances by </w:t>
      </w:r>
      <w:r w:rsidRPr="3CB0B291">
        <w:rPr>
          <w:i/>
          <w:iCs/>
          <w:color w:val="000000" w:themeColor="text1"/>
        </w:rPr>
        <w:t>Finding Nemo</w:t>
      </w:r>
      <w:r w:rsidRPr="3CB0B291">
        <w:rPr>
          <w:color w:val="000000" w:themeColor="text1"/>
        </w:rPr>
        <w:t xml:space="preserve"> characters</w:t>
      </w:r>
    </w:p>
    <w:p w14:paraId="4C583152" w14:textId="768E5963" w:rsidR="00BE02FA" w:rsidRDefault="00BE02FA" w:rsidP="3CB0B291">
      <w:pPr>
        <w:spacing w:after="0" w:line="240" w:lineRule="auto"/>
        <w:rPr>
          <w:color w:val="000000" w:themeColor="text1"/>
          <w:lang w:eastAsia="en-US"/>
        </w:rPr>
      </w:pPr>
    </w:p>
    <w:p w14:paraId="3553CB32" w14:textId="3DDE231B" w:rsidR="001D107C" w:rsidRPr="00BE02FA" w:rsidRDefault="005B0E22" w:rsidP="3CB0B291">
      <w:pPr>
        <w:spacing w:after="0" w:line="240" w:lineRule="auto"/>
        <w:rPr>
          <w:b/>
          <w:bCs/>
          <w:color w:val="000000"/>
          <w:kern w:val="0"/>
          <w:lang w:eastAsia="en-US"/>
          <w14:ligatures w14:val="none"/>
        </w:rPr>
      </w:pPr>
      <w:r w:rsidRPr="7606FC49">
        <w:rPr>
          <w:b/>
          <w:bCs/>
          <w:color w:val="000000" w:themeColor="text1"/>
        </w:rPr>
        <w:t xml:space="preserve">For more information or to book, visit </w:t>
      </w:r>
      <w:hyperlink r:id="rId10">
        <w:r w:rsidR="001D107C" w:rsidRPr="7606FC49">
          <w:rPr>
            <w:rStyle w:val="Hyperlink"/>
            <w:b/>
            <w:bCs/>
          </w:rPr>
          <w:t>DisneyCruise.com</w:t>
        </w:r>
      </w:hyperlink>
      <w:r w:rsidR="00BE02FA" w:rsidRPr="7606FC49">
        <w:rPr>
          <w:b/>
          <w:bCs/>
          <w:color w:val="000000" w:themeColor="text1"/>
        </w:rPr>
        <w:t>.</w:t>
      </w:r>
    </w:p>
    <w:sectPr w:rsidR="001D107C" w:rsidRPr="00BE02FA" w:rsidSect="00A3612C"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F0D67CA" w14:textId="77777777" w:rsidR="00FA0874" w:rsidRDefault="00FA0874" w:rsidP="00C65B61">
      <w:pPr>
        <w:spacing w:after="0" w:line="240" w:lineRule="auto"/>
      </w:pPr>
      <w:r>
        <w:separator/>
      </w:r>
    </w:p>
  </w:endnote>
  <w:endnote w:type="continuationSeparator" w:id="0">
    <w:p w14:paraId="67D7E326" w14:textId="77777777" w:rsidR="00FA0874" w:rsidRDefault="00FA0874" w:rsidP="00C65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C58DBCB" w14:textId="77777777" w:rsidR="00FA0874" w:rsidRDefault="00FA0874" w:rsidP="00C65B61">
      <w:pPr>
        <w:spacing w:after="0" w:line="240" w:lineRule="auto"/>
      </w:pPr>
      <w:r>
        <w:separator/>
      </w:r>
    </w:p>
  </w:footnote>
  <w:footnote w:type="continuationSeparator" w:id="0">
    <w:p w14:paraId="0E45F744" w14:textId="77777777" w:rsidR="00FA0874" w:rsidRDefault="00FA0874" w:rsidP="00C65B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E65A5C" w14:textId="3F1821A7" w:rsidR="00A3612C" w:rsidRDefault="00A3612C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BCFD2A5" wp14:editId="12CF0EBB">
          <wp:simplePos x="0" y="0"/>
          <wp:positionH relativeFrom="column">
            <wp:posOffset>-955040</wp:posOffset>
          </wp:positionH>
          <wp:positionV relativeFrom="paragraph">
            <wp:posOffset>-457985</wp:posOffset>
          </wp:positionV>
          <wp:extent cx="7797800" cy="1174750"/>
          <wp:effectExtent l="0" t="0" r="0" b="6350"/>
          <wp:wrapSquare wrapText="bothSides"/>
          <wp:docPr id="166035398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035398" name="Picture 16603539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7800" cy="1174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8OlWP5b0uaMTQu" int2:id="UTPujeX9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75802D1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804D874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F44E1E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B00E91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8A0CC6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14310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5E6E9D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0E08CC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D1EE21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9BE73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D0836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" w15:restartNumberingAfterBreak="0">
    <w:nsid w:val="4124673C"/>
    <w:multiLevelType w:val="hybridMultilevel"/>
    <w:tmpl w:val="D8D060C4"/>
    <w:lvl w:ilvl="0" w:tplc="D54093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07236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0C03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A019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78AB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98A84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B8DE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70A0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0BC13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CBABE3"/>
    <w:multiLevelType w:val="hybridMultilevel"/>
    <w:tmpl w:val="34529766"/>
    <w:lvl w:ilvl="0" w:tplc="B4BAE9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F10C4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DC2E3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44C2B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9EC8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9D8EB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E3E8A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4CFE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540A2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1B1F2D"/>
    <w:multiLevelType w:val="singleLevel"/>
    <w:tmpl w:val="04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4" w15:restartNumberingAfterBreak="0">
    <w:nsid w:val="68BB6933"/>
    <w:multiLevelType w:val="hybridMultilevel"/>
    <w:tmpl w:val="35DA42B4"/>
    <w:lvl w:ilvl="0" w:tplc="78524A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3610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43446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96CD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5E7E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9C0A1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FC8F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5014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DF271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A53894"/>
    <w:multiLevelType w:val="singleLevel"/>
    <w:tmpl w:val="04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6" w15:restartNumberingAfterBreak="0">
    <w:nsid w:val="6CBF362A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7" w15:restartNumberingAfterBreak="0">
    <w:nsid w:val="7EAF5D64"/>
    <w:multiLevelType w:val="hybridMultilevel"/>
    <w:tmpl w:val="7E1683FC"/>
    <w:lvl w:ilvl="0" w:tplc="DDEC41A8">
      <w:start w:val="1"/>
      <w:numFmt w:val="decimal"/>
      <w:lvlText w:val="%1."/>
      <w:lvlJc w:val="left"/>
      <w:pPr>
        <w:ind w:left="720" w:hanging="360"/>
      </w:pPr>
    </w:lvl>
    <w:lvl w:ilvl="1" w:tplc="1ED42A3A">
      <w:start w:val="1"/>
      <w:numFmt w:val="lowerLetter"/>
      <w:lvlText w:val="%2."/>
      <w:lvlJc w:val="left"/>
      <w:pPr>
        <w:ind w:left="1440" w:hanging="360"/>
      </w:pPr>
    </w:lvl>
    <w:lvl w:ilvl="2" w:tplc="7862D174">
      <w:start w:val="1"/>
      <w:numFmt w:val="lowerRoman"/>
      <w:lvlText w:val="%3."/>
      <w:lvlJc w:val="right"/>
      <w:pPr>
        <w:ind w:left="2160" w:hanging="180"/>
      </w:pPr>
    </w:lvl>
    <w:lvl w:ilvl="3" w:tplc="DA928E12">
      <w:start w:val="1"/>
      <w:numFmt w:val="decimal"/>
      <w:lvlText w:val="%4."/>
      <w:lvlJc w:val="left"/>
      <w:pPr>
        <w:ind w:left="2880" w:hanging="360"/>
      </w:pPr>
    </w:lvl>
    <w:lvl w:ilvl="4" w:tplc="B7829F96">
      <w:start w:val="1"/>
      <w:numFmt w:val="lowerLetter"/>
      <w:lvlText w:val="%5."/>
      <w:lvlJc w:val="left"/>
      <w:pPr>
        <w:ind w:left="3600" w:hanging="360"/>
      </w:pPr>
    </w:lvl>
    <w:lvl w:ilvl="5" w:tplc="C0505ECC">
      <w:start w:val="1"/>
      <w:numFmt w:val="lowerRoman"/>
      <w:lvlText w:val="%6."/>
      <w:lvlJc w:val="right"/>
      <w:pPr>
        <w:ind w:left="4320" w:hanging="180"/>
      </w:pPr>
    </w:lvl>
    <w:lvl w:ilvl="6" w:tplc="47C81B2A">
      <w:start w:val="1"/>
      <w:numFmt w:val="decimal"/>
      <w:lvlText w:val="%7."/>
      <w:lvlJc w:val="left"/>
      <w:pPr>
        <w:ind w:left="5040" w:hanging="360"/>
      </w:pPr>
    </w:lvl>
    <w:lvl w:ilvl="7" w:tplc="694AD752">
      <w:start w:val="1"/>
      <w:numFmt w:val="lowerLetter"/>
      <w:lvlText w:val="%8."/>
      <w:lvlJc w:val="left"/>
      <w:pPr>
        <w:ind w:left="5760" w:hanging="360"/>
      </w:pPr>
    </w:lvl>
    <w:lvl w:ilvl="8" w:tplc="08C260FC">
      <w:start w:val="1"/>
      <w:numFmt w:val="lowerRoman"/>
      <w:lvlText w:val="%9."/>
      <w:lvlJc w:val="right"/>
      <w:pPr>
        <w:ind w:left="6480" w:hanging="180"/>
      </w:pPr>
    </w:lvl>
  </w:abstractNum>
  <w:num w:numId="1" w16cid:durableId="1954245931">
    <w:abstractNumId w:val="12"/>
  </w:num>
  <w:num w:numId="2" w16cid:durableId="1921791499">
    <w:abstractNumId w:val="14"/>
  </w:num>
  <w:num w:numId="3" w16cid:durableId="1567960367">
    <w:abstractNumId w:val="9"/>
  </w:num>
  <w:num w:numId="4" w16cid:durableId="966591539">
    <w:abstractNumId w:val="7"/>
  </w:num>
  <w:num w:numId="5" w16cid:durableId="1566836399">
    <w:abstractNumId w:val="6"/>
  </w:num>
  <w:num w:numId="6" w16cid:durableId="774254728">
    <w:abstractNumId w:val="5"/>
  </w:num>
  <w:num w:numId="7" w16cid:durableId="1690519602">
    <w:abstractNumId w:val="4"/>
  </w:num>
  <w:num w:numId="8" w16cid:durableId="1651517433">
    <w:abstractNumId w:val="8"/>
  </w:num>
  <w:num w:numId="9" w16cid:durableId="1993868796">
    <w:abstractNumId w:val="3"/>
  </w:num>
  <w:num w:numId="10" w16cid:durableId="1797212007">
    <w:abstractNumId w:val="2"/>
  </w:num>
  <w:num w:numId="11" w16cid:durableId="1976715822">
    <w:abstractNumId w:val="1"/>
  </w:num>
  <w:num w:numId="12" w16cid:durableId="355926133">
    <w:abstractNumId w:val="0"/>
  </w:num>
  <w:num w:numId="13" w16cid:durableId="437330815">
    <w:abstractNumId w:val="10"/>
  </w:num>
  <w:num w:numId="14" w16cid:durableId="1273904881">
    <w:abstractNumId w:val="16"/>
  </w:num>
  <w:num w:numId="15" w16cid:durableId="2110588750">
    <w:abstractNumId w:val="15"/>
  </w:num>
  <w:num w:numId="16" w16cid:durableId="1730575300">
    <w:abstractNumId w:val="13"/>
  </w:num>
  <w:num w:numId="17" w16cid:durableId="2063938215">
    <w:abstractNumId w:val="17"/>
  </w:num>
  <w:num w:numId="18" w16cid:durableId="1416627709">
    <w:abstractNumId w:val="1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1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6C8F65A7"/>
    <w:rsid w:val="000037CC"/>
    <w:rsid w:val="00053027"/>
    <w:rsid w:val="001C7C33"/>
    <w:rsid w:val="001D107C"/>
    <w:rsid w:val="001F40EA"/>
    <w:rsid w:val="002E51AB"/>
    <w:rsid w:val="00324B44"/>
    <w:rsid w:val="00326217"/>
    <w:rsid w:val="00346599"/>
    <w:rsid w:val="0036562D"/>
    <w:rsid w:val="003B706F"/>
    <w:rsid w:val="004171D6"/>
    <w:rsid w:val="004976E0"/>
    <w:rsid w:val="005A534A"/>
    <w:rsid w:val="005B0E22"/>
    <w:rsid w:val="007361F8"/>
    <w:rsid w:val="00827C87"/>
    <w:rsid w:val="008F7EAC"/>
    <w:rsid w:val="00946C17"/>
    <w:rsid w:val="00A20880"/>
    <w:rsid w:val="00A352C8"/>
    <w:rsid w:val="00A3612C"/>
    <w:rsid w:val="00B41C2B"/>
    <w:rsid w:val="00BB44A7"/>
    <w:rsid w:val="00BE02FA"/>
    <w:rsid w:val="00C26D93"/>
    <w:rsid w:val="00C27141"/>
    <w:rsid w:val="00C65B61"/>
    <w:rsid w:val="00D32292"/>
    <w:rsid w:val="00D75435"/>
    <w:rsid w:val="00DA6C12"/>
    <w:rsid w:val="00DA7740"/>
    <w:rsid w:val="00DE5146"/>
    <w:rsid w:val="00DF2FBF"/>
    <w:rsid w:val="00E19BC3"/>
    <w:rsid w:val="00ED46C2"/>
    <w:rsid w:val="00F06D9C"/>
    <w:rsid w:val="00FA0874"/>
    <w:rsid w:val="00FB3270"/>
    <w:rsid w:val="0128F787"/>
    <w:rsid w:val="03C0D987"/>
    <w:rsid w:val="055921BB"/>
    <w:rsid w:val="060C5713"/>
    <w:rsid w:val="0783DFDB"/>
    <w:rsid w:val="07B837E7"/>
    <w:rsid w:val="0B4A42B3"/>
    <w:rsid w:val="0BC86459"/>
    <w:rsid w:val="0BD0EED4"/>
    <w:rsid w:val="0CB48C0E"/>
    <w:rsid w:val="0D13A336"/>
    <w:rsid w:val="0FA97037"/>
    <w:rsid w:val="0FCC0286"/>
    <w:rsid w:val="10C52540"/>
    <w:rsid w:val="11FFBC94"/>
    <w:rsid w:val="145DDC06"/>
    <w:rsid w:val="1539CE22"/>
    <w:rsid w:val="16E3C69E"/>
    <w:rsid w:val="17138E71"/>
    <w:rsid w:val="17268742"/>
    <w:rsid w:val="18067D85"/>
    <w:rsid w:val="1827E8F5"/>
    <w:rsid w:val="18DA2529"/>
    <w:rsid w:val="199C8CE0"/>
    <w:rsid w:val="1AE30756"/>
    <w:rsid w:val="1B02BBB4"/>
    <w:rsid w:val="1C1FC8F4"/>
    <w:rsid w:val="1E7F8C03"/>
    <w:rsid w:val="1F640578"/>
    <w:rsid w:val="1F8D6634"/>
    <w:rsid w:val="24008397"/>
    <w:rsid w:val="2422A3DF"/>
    <w:rsid w:val="249DBCBB"/>
    <w:rsid w:val="263E4DAD"/>
    <w:rsid w:val="26B1D249"/>
    <w:rsid w:val="26B31376"/>
    <w:rsid w:val="28FBC06C"/>
    <w:rsid w:val="29C27E6C"/>
    <w:rsid w:val="2A08B151"/>
    <w:rsid w:val="2D71C5EB"/>
    <w:rsid w:val="2E44B0F0"/>
    <w:rsid w:val="30A8A375"/>
    <w:rsid w:val="31CB9412"/>
    <w:rsid w:val="3213F9D8"/>
    <w:rsid w:val="343A3C48"/>
    <w:rsid w:val="34F82897"/>
    <w:rsid w:val="352FA102"/>
    <w:rsid w:val="35AA7471"/>
    <w:rsid w:val="35F12EB6"/>
    <w:rsid w:val="35FB1631"/>
    <w:rsid w:val="36296254"/>
    <w:rsid w:val="3672968E"/>
    <w:rsid w:val="368A7222"/>
    <w:rsid w:val="370F4FAD"/>
    <w:rsid w:val="3735775F"/>
    <w:rsid w:val="39346A48"/>
    <w:rsid w:val="3A632C3A"/>
    <w:rsid w:val="3CB0B291"/>
    <w:rsid w:val="3D4855A3"/>
    <w:rsid w:val="3ECD739E"/>
    <w:rsid w:val="3FD1491D"/>
    <w:rsid w:val="40B214A5"/>
    <w:rsid w:val="413315EA"/>
    <w:rsid w:val="424AE827"/>
    <w:rsid w:val="42788254"/>
    <w:rsid w:val="4282F708"/>
    <w:rsid w:val="42F51039"/>
    <w:rsid w:val="45CEBE38"/>
    <w:rsid w:val="488A75D3"/>
    <w:rsid w:val="49A9FFFB"/>
    <w:rsid w:val="4AA0FECD"/>
    <w:rsid w:val="4BB45654"/>
    <w:rsid w:val="4BDAD1B0"/>
    <w:rsid w:val="4C9D2FD7"/>
    <w:rsid w:val="4DC79EA7"/>
    <w:rsid w:val="4F0EE841"/>
    <w:rsid w:val="5408A9B2"/>
    <w:rsid w:val="56B6218A"/>
    <w:rsid w:val="5836BB89"/>
    <w:rsid w:val="5892DD6D"/>
    <w:rsid w:val="58D1DEB6"/>
    <w:rsid w:val="5941CFD8"/>
    <w:rsid w:val="5A1BD9B0"/>
    <w:rsid w:val="5A93A0A4"/>
    <w:rsid w:val="5B043DAC"/>
    <w:rsid w:val="5B579CD3"/>
    <w:rsid w:val="5DEBE129"/>
    <w:rsid w:val="5E777561"/>
    <w:rsid w:val="5EA7C71C"/>
    <w:rsid w:val="5FA42F5E"/>
    <w:rsid w:val="5FF81A7D"/>
    <w:rsid w:val="61090D97"/>
    <w:rsid w:val="6215F3E4"/>
    <w:rsid w:val="6407A84A"/>
    <w:rsid w:val="657E44C8"/>
    <w:rsid w:val="65D0B19E"/>
    <w:rsid w:val="668E0803"/>
    <w:rsid w:val="680A1B5B"/>
    <w:rsid w:val="6946C60B"/>
    <w:rsid w:val="6AB7B888"/>
    <w:rsid w:val="6C0D9C18"/>
    <w:rsid w:val="6C8F65A7"/>
    <w:rsid w:val="6D316806"/>
    <w:rsid w:val="6D3A596F"/>
    <w:rsid w:val="6DA314B4"/>
    <w:rsid w:val="6ED0E9AD"/>
    <w:rsid w:val="6EE7FBA3"/>
    <w:rsid w:val="6F8A42F2"/>
    <w:rsid w:val="6FB92DFE"/>
    <w:rsid w:val="70EAF6F6"/>
    <w:rsid w:val="712F4F7C"/>
    <w:rsid w:val="7354C838"/>
    <w:rsid w:val="758D446E"/>
    <w:rsid w:val="7606FC49"/>
    <w:rsid w:val="767BC9A2"/>
    <w:rsid w:val="77A6A9EF"/>
    <w:rsid w:val="79FE4BEA"/>
    <w:rsid w:val="79FE54CA"/>
    <w:rsid w:val="7AB2B3AD"/>
    <w:rsid w:val="7ACF4D64"/>
    <w:rsid w:val="7DAC90D2"/>
    <w:rsid w:val="7E68F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28554F"/>
  <w15:chartTrackingRefBased/>
  <w15:docId w15:val="{D745E40B-03CB-45CA-A742-9217D56BE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7C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27C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27C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27C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27C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827C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827C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827C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827C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7C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27C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27C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827C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827C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827C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sid w:val="00827C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sid w:val="00827C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sid w:val="00827C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7C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7C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7C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7C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7C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7C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7C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7C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7C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7C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7C87"/>
    <w:rPr>
      <w:b/>
      <w:bCs/>
      <w:smallCaps/>
      <w:color w:val="0F4761" w:themeColor="accent1" w:themeShade="BF"/>
      <w:spacing w:val="5"/>
    </w:rPr>
  </w:style>
  <w:style w:type="paragraph" w:styleId="BalloonText">
    <w:name w:val="Balloon Text"/>
    <w:basedOn w:val="Normal"/>
    <w:link w:val="BalloonTextChar"/>
    <w:uiPriority w:val="99"/>
    <w:unhideWhenUsed/>
    <w:rsid w:val="00827C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827C87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  <w:rsid w:val="00827C87"/>
  </w:style>
  <w:style w:type="paragraph" w:styleId="BlockText">
    <w:name w:val="Block Text"/>
    <w:basedOn w:val="Normal"/>
    <w:uiPriority w:val="99"/>
    <w:unhideWhenUsed/>
    <w:rsid w:val="00827C87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i/>
      <w:iCs/>
      <w:color w:val="156082" w:themeColor="accent1"/>
    </w:rPr>
  </w:style>
  <w:style w:type="paragraph" w:styleId="BodyText">
    <w:name w:val="Body Text"/>
    <w:basedOn w:val="Normal"/>
    <w:link w:val="BodyTextChar"/>
    <w:uiPriority w:val="99"/>
    <w:unhideWhenUsed/>
    <w:rsid w:val="00827C8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827C87"/>
  </w:style>
  <w:style w:type="paragraph" w:styleId="BodyText2">
    <w:name w:val="Body Text 2"/>
    <w:basedOn w:val="Normal"/>
    <w:link w:val="BodyText2Char"/>
    <w:uiPriority w:val="99"/>
    <w:unhideWhenUsed/>
    <w:rsid w:val="00827C8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827C87"/>
  </w:style>
  <w:style w:type="paragraph" w:styleId="BodyText3">
    <w:name w:val="Body Text 3"/>
    <w:basedOn w:val="Normal"/>
    <w:link w:val="BodyText3Char"/>
    <w:uiPriority w:val="99"/>
    <w:unhideWhenUsed/>
    <w:rsid w:val="00827C8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827C87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827C87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827C87"/>
  </w:style>
  <w:style w:type="paragraph" w:styleId="BodyTextIndent">
    <w:name w:val="Body Text Indent"/>
    <w:basedOn w:val="Normal"/>
    <w:link w:val="BodyTextIndentChar"/>
    <w:uiPriority w:val="99"/>
    <w:unhideWhenUsed/>
    <w:rsid w:val="00827C87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827C87"/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827C87"/>
    <w:pPr>
      <w:spacing w:after="16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827C87"/>
  </w:style>
  <w:style w:type="paragraph" w:styleId="BodyTextIndent2">
    <w:name w:val="Body Text Indent 2"/>
    <w:basedOn w:val="Normal"/>
    <w:link w:val="BodyTextIndent2Char"/>
    <w:uiPriority w:val="99"/>
    <w:unhideWhenUsed/>
    <w:rsid w:val="00827C87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827C87"/>
  </w:style>
  <w:style w:type="paragraph" w:styleId="BodyTextIndent3">
    <w:name w:val="Body Text Indent 3"/>
    <w:basedOn w:val="Normal"/>
    <w:link w:val="BodyTextIndent3Char"/>
    <w:uiPriority w:val="99"/>
    <w:unhideWhenUsed/>
    <w:rsid w:val="00827C87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827C87"/>
    <w:rPr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827C87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unhideWhenUsed/>
    <w:rsid w:val="00827C87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rsid w:val="00827C87"/>
  </w:style>
  <w:style w:type="paragraph" w:styleId="CommentText">
    <w:name w:val="annotation text"/>
    <w:basedOn w:val="Normal"/>
    <w:link w:val="CommentTextChar"/>
    <w:uiPriority w:val="99"/>
    <w:unhideWhenUsed/>
    <w:rsid w:val="00827C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27C8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827C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827C87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unhideWhenUsed/>
    <w:rsid w:val="00827C87"/>
  </w:style>
  <w:style w:type="character" w:customStyle="1" w:styleId="DateChar">
    <w:name w:val="Date Char"/>
    <w:basedOn w:val="DefaultParagraphFont"/>
    <w:link w:val="Date"/>
    <w:uiPriority w:val="99"/>
    <w:rsid w:val="00827C87"/>
  </w:style>
  <w:style w:type="paragraph" w:styleId="DocumentMap">
    <w:name w:val="Document Map"/>
    <w:basedOn w:val="Normal"/>
    <w:link w:val="DocumentMapChar"/>
    <w:uiPriority w:val="99"/>
    <w:unhideWhenUsed/>
    <w:rsid w:val="00827C87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rsid w:val="00827C87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unhideWhenUsed/>
    <w:rsid w:val="00827C87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rsid w:val="00827C87"/>
  </w:style>
  <w:style w:type="paragraph" w:styleId="EndnoteText">
    <w:name w:val="endnote text"/>
    <w:basedOn w:val="Normal"/>
    <w:link w:val="EndnoteTextChar"/>
    <w:uiPriority w:val="99"/>
    <w:unhideWhenUsed/>
    <w:rsid w:val="00827C87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827C87"/>
    <w:rPr>
      <w:sz w:val="20"/>
      <w:szCs w:val="20"/>
    </w:rPr>
  </w:style>
  <w:style w:type="paragraph" w:styleId="EnvelopeAddress">
    <w:name w:val="envelope address"/>
    <w:basedOn w:val="Normal"/>
    <w:uiPriority w:val="99"/>
    <w:unhideWhenUsed/>
    <w:rsid w:val="00827C87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827C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7C87"/>
  </w:style>
  <w:style w:type="paragraph" w:styleId="FootnoteText">
    <w:name w:val="footnote text"/>
    <w:basedOn w:val="Normal"/>
    <w:link w:val="FootnoteTextChar"/>
    <w:uiPriority w:val="99"/>
    <w:unhideWhenUsed/>
    <w:rsid w:val="00827C8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27C87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27C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7C87"/>
  </w:style>
  <w:style w:type="paragraph" w:styleId="HTMLAddress">
    <w:name w:val="HTML Address"/>
    <w:basedOn w:val="Normal"/>
    <w:link w:val="HTMLAddressChar"/>
    <w:uiPriority w:val="99"/>
    <w:unhideWhenUsed/>
    <w:rsid w:val="00827C87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rsid w:val="00827C87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827C8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827C87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unhideWhenUsed/>
    <w:rsid w:val="00827C87"/>
    <w:pPr>
      <w:spacing w:after="0" w:line="240" w:lineRule="auto"/>
      <w:ind w:left="240" w:hanging="240"/>
    </w:pPr>
  </w:style>
  <w:style w:type="paragraph" w:styleId="Index2">
    <w:name w:val="index 2"/>
    <w:basedOn w:val="Normal"/>
    <w:next w:val="Normal"/>
    <w:autoRedefine/>
    <w:uiPriority w:val="99"/>
    <w:unhideWhenUsed/>
    <w:rsid w:val="00827C87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unhideWhenUsed/>
    <w:rsid w:val="00827C87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unhideWhenUsed/>
    <w:rsid w:val="00827C87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unhideWhenUsed/>
    <w:rsid w:val="00827C87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unhideWhenUsed/>
    <w:rsid w:val="00827C87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unhideWhenUsed/>
    <w:rsid w:val="00827C87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unhideWhenUsed/>
    <w:rsid w:val="00827C87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unhideWhenUsed/>
    <w:rsid w:val="00827C87"/>
    <w:pPr>
      <w:spacing w:after="0" w:line="240" w:lineRule="auto"/>
      <w:ind w:left="2160" w:hanging="240"/>
    </w:pPr>
  </w:style>
  <w:style w:type="paragraph" w:styleId="IndexHeading">
    <w:name w:val="index heading"/>
    <w:basedOn w:val="Normal"/>
    <w:next w:val="Index1"/>
    <w:uiPriority w:val="99"/>
    <w:unhideWhenUsed/>
    <w:rsid w:val="00827C87"/>
    <w:rPr>
      <w:rFonts w:asciiTheme="majorHAnsi" w:eastAsiaTheme="majorEastAsia" w:hAnsiTheme="majorHAnsi" w:cstheme="majorBidi"/>
      <w:b/>
      <w:bCs/>
    </w:rPr>
  </w:style>
  <w:style w:type="paragraph" w:styleId="List">
    <w:name w:val="List"/>
    <w:basedOn w:val="Normal"/>
    <w:uiPriority w:val="99"/>
    <w:unhideWhenUsed/>
    <w:rsid w:val="00827C87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827C87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827C87"/>
    <w:pPr>
      <w:ind w:left="1080" w:hanging="360"/>
      <w:contextualSpacing/>
    </w:pPr>
  </w:style>
  <w:style w:type="paragraph" w:styleId="List4">
    <w:name w:val="List 4"/>
    <w:basedOn w:val="Normal"/>
    <w:uiPriority w:val="99"/>
    <w:unhideWhenUsed/>
    <w:rsid w:val="00827C87"/>
    <w:pPr>
      <w:ind w:left="1440" w:hanging="360"/>
      <w:contextualSpacing/>
    </w:pPr>
  </w:style>
  <w:style w:type="paragraph" w:styleId="List5">
    <w:name w:val="List 5"/>
    <w:basedOn w:val="Normal"/>
    <w:uiPriority w:val="99"/>
    <w:unhideWhenUsed/>
    <w:rsid w:val="00827C87"/>
    <w:pPr>
      <w:ind w:left="1800" w:hanging="360"/>
      <w:contextualSpacing/>
    </w:pPr>
  </w:style>
  <w:style w:type="paragraph" w:styleId="ListBullet">
    <w:name w:val="List Bullet"/>
    <w:basedOn w:val="Normal"/>
    <w:uiPriority w:val="99"/>
    <w:unhideWhenUsed/>
    <w:rsid w:val="00827C87"/>
    <w:pPr>
      <w:numPr>
        <w:numId w:val="3"/>
      </w:numPr>
      <w:contextualSpacing/>
    </w:pPr>
  </w:style>
  <w:style w:type="paragraph" w:styleId="ListBullet2">
    <w:name w:val="List Bullet 2"/>
    <w:basedOn w:val="Normal"/>
    <w:uiPriority w:val="99"/>
    <w:unhideWhenUsed/>
    <w:rsid w:val="00827C87"/>
    <w:pPr>
      <w:numPr>
        <w:numId w:val="4"/>
      </w:numPr>
      <w:contextualSpacing/>
    </w:pPr>
  </w:style>
  <w:style w:type="paragraph" w:styleId="ListBullet3">
    <w:name w:val="List Bullet 3"/>
    <w:basedOn w:val="Normal"/>
    <w:uiPriority w:val="99"/>
    <w:unhideWhenUsed/>
    <w:rsid w:val="00827C87"/>
    <w:pPr>
      <w:numPr>
        <w:numId w:val="5"/>
      </w:numPr>
      <w:contextualSpacing/>
    </w:pPr>
  </w:style>
  <w:style w:type="paragraph" w:styleId="ListBullet4">
    <w:name w:val="List Bullet 4"/>
    <w:basedOn w:val="Normal"/>
    <w:uiPriority w:val="99"/>
    <w:unhideWhenUsed/>
    <w:rsid w:val="00827C87"/>
    <w:pPr>
      <w:numPr>
        <w:numId w:val="6"/>
      </w:numPr>
      <w:contextualSpacing/>
    </w:pPr>
  </w:style>
  <w:style w:type="paragraph" w:styleId="ListBullet5">
    <w:name w:val="List Bullet 5"/>
    <w:basedOn w:val="Normal"/>
    <w:uiPriority w:val="99"/>
    <w:unhideWhenUsed/>
    <w:rsid w:val="00827C87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827C87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827C87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827C87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unhideWhenUsed/>
    <w:rsid w:val="00827C87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unhideWhenUsed/>
    <w:rsid w:val="00827C87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unhideWhenUsed/>
    <w:rsid w:val="00827C87"/>
    <w:pPr>
      <w:numPr>
        <w:numId w:val="8"/>
      </w:numPr>
      <w:contextualSpacing/>
    </w:pPr>
  </w:style>
  <w:style w:type="paragraph" w:styleId="ListNumber2">
    <w:name w:val="List Number 2"/>
    <w:basedOn w:val="Normal"/>
    <w:uiPriority w:val="99"/>
    <w:unhideWhenUsed/>
    <w:rsid w:val="00827C87"/>
    <w:pPr>
      <w:numPr>
        <w:numId w:val="9"/>
      </w:numPr>
      <w:contextualSpacing/>
    </w:pPr>
  </w:style>
  <w:style w:type="paragraph" w:styleId="ListNumber3">
    <w:name w:val="List Number 3"/>
    <w:basedOn w:val="Normal"/>
    <w:uiPriority w:val="99"/>
    <w:unhideWhenUsed/>
    <w:rsid w:val="00827C87"/>
    <w:pPr>
      <w:numPr>
        <w:numId w:val="10"/>
      </w:numPr>
      <w:contextualSpacing/>
    </w:pPr>
  </w:style>
  <w:style w:type="paragraph" w:styleId="ListNumber4">
    <w:name w:val="List Number 4"/>
    <w:basedOn w:val="Normal"/>
    <w:uiPriority w:val="99"/>
    <w:unhideWhenUsed/>
    <w:rsid w:val="00827C87"/>
    <w:pPr>
      <w:numPr>
        <w:numId w:val="11"/>
      </w:numPr>
      <w:contextualSpacing/>
    </w:pPr>
  </w:style>
  <w:style w:type="paragraph" w:styleId="ListNumber5">
    <w:name w:val="List Number 5"/>
    <w:basedOn w:val="Normal"/>
    <w:uiPriority w:val="99"/>
    <w:unhideWhenUsed/>
    <w:rsid w:val="00827C87"/>
    <w:pPr>
      <w:numPr>
        <w:numId w:val="12"/>
      </w:numPr>
      <w:contextualSpacing/>
    </w:pPr>
  </w:style>
  <w:style w:type="paragraph" w:styleId="MacroText">
    <w:name w:val="macro"/>
    <w:link w:val="MacroTextChar"/>
    <w:uiPriority w:val="99"/>
    <w:unhideWhenUsed/>
    <w:rsid w:val="00827C8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827C87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unhideWhenUsed/>
    <w:rsid w:val="00827C8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rsid w:val="00827C87"/>
    <w:rPr>
      <w:rFonts w:asciiTheme="majorHAnsi" w:eastAsiaTheme="majorEastAsia" w:hAnsiTheme="majorHAnsi" w:cstheme="majorBidi"/>
      <w:shd w:val="pct20" w:color="auto" w:fill="auto"/>
    </w:rPr>
  </w:style>
  <w:style w:type="paragraph" w:styleId="NoSpacing">
    <w:name w:val="No Spacing"/>
    <w:uiPriority w:val="1"/>
    <w:qFormat/>
    <w:rsid w:val="00827C87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827C87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unhideWhenUsed/>
    <w:rsid w:val="00827C87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unhideWhenUsed/>
    <w:rsid w:val="00827C87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rsid w:val="00827C87"/>
  </w:style>
  <w:style w:type="paragraph" w:styleId="PlainText">
    <w:name w:val="Plain Text"/>
    <w:basedOn w:val="Normal"/>
    <w:link w:val="PlainTextChar"/>
    <w:uiPriority w:val="99"/>
    <w:unhideWhenUsed/>
    <w:rsid w:val="00827C87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27C87"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unhideWhenUsed/>
    <w:rsid w:val="00827C87"/>
  </w:style>
  <w:style w:type="character" w:customStyle="1" w:styleId="SalutationChar">
    <w:name w:val="Salutation Char"/>
    <w:basedOn w:val="DefaultParagraphFont"/>
    <w:link w:val="Salutation"/>
    <w:uiPriority w:val="99"/>
    <w:rsid w:val="00827C87"/>
  </w:style>
  <w:style w:type="paragraph" w:styleId="Signature">
    <w:name w:val="Signature"/>
    <w:basedOn w:val="Normal"/>
    <w:link w:val="SignatureChar"/>
    <w:uiPriority w:val="99"/>
    <w:unhideWhenUsed/>
    <w:rsid w:val="00827C87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rsid w:val="00827C87"/>
  </w:style>
  <w:style w:type="paragraph" w:styleId="TableofAuthorities">
    <w:name w:val="table of authorities"/>
    <w:basedOn w:val="Normal"/>
    <w:next w:val="Normal"/>
    <w:uiPriority w:val="99"/>
    <w:unhideWhenUsed/>
    <w:rsid w:val="00827C87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unhideWhenUsed/>
    <w:rsid w:val="00827C87"/>
    <w:pPr>
      <w:spacing w:after="0"/>
    </w:pPr>
  </w:style>
  <w:style w:type="paragraph" w:styleId="TOAHeading">
    <w:name w:val="toa heading"/>
    <w:basedOn w:val="Normal"/>
    <w:next w:val="Normal"/>
    <w:uiPriority w:val="99"/>
    <w:unhideWhenUsed/>
    <w:rsid w:val="00827C87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unhideWhenUsed/>
    <w:rsid w:val="00827C87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827C87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827C87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unhideWhenUsed/>
    <w:rsid w:val="00827C87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unhideWhenUsed/>
    <w:rsid w:val="00827C87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unhideWhenUsed/>
    <w:rsid w:val="00827C87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unhideWhenUsed/>
    <w:rsid w:val="00827C87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unhideWhenUsed/>
    <w:rsid w:val="00827C87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unhideWhenUsed/>
    <w:rsid w:val="00827C87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unhideWhenUsed/>
    <w:qFormat/>
    <w:rsid w:val="00827C87"/>
    <w:pPr>
      <w:spacing w:before="240" w:after="0"/>
      <w:outlineLvl w:val="9"/>
    </w:pPr>
    <w:rPr>
      <w:sz w:val="32"/>
      <w:szCs w:val="32"/>
    </w:rPr>
  </w:style>
  <w:style w:type="table" w:styleId="ColorfulGrid">
    <w:name w:val="Colorful Grid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ColorfulGrid-Accent2">
    <w:name w:val="Colorful Grid Accent 2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ColorfulGrid-Accent3">
    <w:name w:val="Colorful Grid Accent 3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Grid-Accent4">
    <w:name w:val="Colorful Grid Accent 4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ColorfulGrid-Accent5">
    <w:name w:val="Colorful Grid Accent 5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ColorfulGrid-Accent6">
    <w:name w:val="Colorful Grid Accent 6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ColorfulList">
    <w:name w:val="Colorful List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ColorfulList-Accent2">
    <w:name w:val="Colorful List Accent 2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ColorfulList-Accent3">
    <w:name w:val="Colorful List Accent 3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ColorfulList-Accent4">
    <w:name w:val="Colorful List Accent 4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ColorfulList-Accent5">
    <w:name w:val="Colorful List Accent 5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ColorfulList-Accent6">
    <w:name w:val="Colorful List Accent 6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ColorfulShading">
    <w:name w:val="Colorful Shading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DarkList-Accent2">
    <w:name w:val="Dark List Accent 2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DarkList-Accent3">
    <w:name w:val="Dark List Accent 3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DarkList-Accent4">
    <w:name w:val="Dark List Accent 4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DarkList-Accent5">
    <w:name w:val="Dark List Accent 5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DarkList-Accent6">
    <w:name w:val="Dark List Accent 6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3">
    <w:name w:val="Grid Table 3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5Dark">
    <w:name w:val="Grid Table 5 Dark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LightGrid">
    <w:name w:val="Light Grid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LightGrid-Accent2">
    <w:name w:val="Light Grid Accent 2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LightGrid-Accent3">
    <w:name w:val="Light Grid Accent 3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LightGrid-Accent4">
    <w:name w:val="Light Grid Accent 4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LightGrid-Accent5">
    <w:name w:val="Light Grid Accent 5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LightGrid-Accent6">
    <w:name w:val="Light Grid Accent 6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LightList">
    <w:name w:val="Light List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ghtList-Accent2">
    <w:name w:val="Light List Accent 2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ightList-Accent3">
    <w:name w:val="Light List Accent 3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LightList-Accent4">
    <w:name w:val="Light List Accent 4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LightList-Accent5">
    <w:name w:val="Light List Accent 5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ightList-Accent6">
    <w:name w:val="Light List Accent 6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LightShading">
    <w:name w:val="Light Shading"/>
    <w:basedOn w:val="TableNormal"/>
    <w:uiPriority w:val="60"/>
    <w:unhideWhenUsed/>
    <w:rsid w:val="00827C8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unhideWhenUsed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LightShading-Accent2">
    <w:name w:val="Light Shading Accent 2"/>
    <w:basedOn w:val="TableNormal"/>
    <w:uiPriority w:val="60"/>
    <w:unhideWhenUsed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LightShading-Accent3">
    <w:name w:val="Light Shading Accent 3"/>
    <w:basedOn w:val="TableNormal"/>
    <w:uiPriority w:val="60"/>
    <w:unhideWhenUsed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LightShading-Accent4">
    <w:name w:val="Light Shading Accent 4"/>
    <w:basedOn w:val="TableNormal"/>
    <w:uiPriority w:val="60"/>
    <w:unhideWhenUsed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LightShading-Accent5">
    <w:name w:val="Light Shading Accent 5"/>
    <w:basedOn w:val="TableNormal"/>
    <w:uiPriority w:val="60"/>
    <w:unhideWhenUsed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LightShading-Accent6">
    <w:name w:val="Light Shading Accent 6"/>
    <w:basedOn w:val="TableNormal"/>
    <w:uiPriority w:val="60"/>
    <w:unhideWhenUsed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2">
    <w:name w:val="List Table 2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bottom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bottom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bottom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bottom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bottom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3">
    <w:name w:val="List Table 3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tblPr/>
      <w:tcPr>
        <w:tcBorders>
          <w:top w:val="single" w:sz="4" w:space="0" w:color="A02B93" w:themeColor="accent5"/>
          <w:bottom w:val="single" w:sz="4" w:space="0" w:color="A02B9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2B93" w:themeColor="accent5"/>
          <w:left w:val="nil"/>
        </w:tcBorders>
      </w:tcPr>
    </w:tblStylePr>
    <w:tblStylePr w:type="swCell">
      <w:tblPr/>
      <w:tcPr>
        <w:tcBorders>
          <w:top w:val="double" w:sz="4" w:space="0" w:color="A02B93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tblPr/>
      <w:tcPr>
        <w:tcBorders>
          <w:top w:val="single" w:sz="4" w:space="0" w:color="4EA72E" w:themeColor="accent6"/>
          <w:bottom w:val="single" w:sz="4" w:space="0" w:color="4EA72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A72E" w:themeColor="accent6"/>
          <w:left w:val="nil"/>
        </w:tcBorders>
      </w:tcPr>
    </w:tblStylePr>
    <w:tblStylePr w:type="swCell">
      <w:tblPr/>
      <w:tcPr>
        <w:tcBorders>
          <w:top w:val="double" w:sz="4" w:space="0" w:color="4EA72E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5Dark">
    <w:name w:val="List Table 5 Dark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tblBorders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97132" w:themeColor="accent2"/>
        <w:left w:val="single" w:sz="24" w:space="0" w:color="E97132" w:themeColor="accent2"/>
        <w:bottom w:val="single" w:sz="24" w:space="0" w:color="E97132" w:themeColor="accent2"/>
        <w:right w:val="single" w:sz="24" w:space="0" w:color="E97132" w:themeColor="accent2"/>
      </w:tblBorders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96B24" w:themeColor="accent3"/>
        <w:left w:val="single" w:sz="24" w:space="0" w:color="196B24" w:themeColor="accent3"/>
        <w:bottom w:val="single" w:sz="24" w:space="0" w:color="196B24" w:themeColor="accent3"/>
        <w:right w:val="single" w:sz="24" w:space="0" w:color="196B24" w:themeColor="accent3"/>
      </w:tblBorders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9ED5" w:themeColor="accent4"/>
        <w:left w:val="single" w:sz="24" w:space="0" w:color="0F9ED5" w:themeColor="accent4"/>
        <w:bottom w:val="single" w:sz="24" w:space="0" w:color="0F9ED5" w:themeColor="accent4"/>
        <w:right w:val="single" w:sz="24" w:space="0" w:color="0F9ED5" w:themeColor="accent4"/>
      </w:tblBorders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2B93" w:themeColor="accent5"/>
        <w:left w:val="single" w:sz="24" w:space="0" w:color="A02B93" w:themeColor="accent5"/>
        <w:bottom w:val="single" w:sz="24" w:space="0" w:color="A02B93" w:themeColor="accent5"/>
        <w:right w:val="single" w:sz="24" w:space="0" w:color="A02B93" w:themeColor="accent5"/>
      </w:tblBorders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EA72E" w:themeColor="accent6"/>
        <w:left w:val="single" w:sz="24" w:space="0" w:color="4EA72E" w:themeColor="accent6"/>
        <w:bottom w:val="single" w:sz="24" w:space="0" w:color="4EA72E" w:themeColor="accent6"/>
        <w:right w:val="single" w:sz="24" w:space="0" w:color="4EA72E" w:themeColor="accent6"/>
      </w:tblBorders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E97132" w:themeColor="accent2"/>
        <w:bottom w:val="single" w:sz="4" w:space="0" w:color="E9713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0F9ED5" w:themeColor="accent4"/>
        <w:bottom w:val="single" w:sz="4" w:space="0" w:color="0F9E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A02B93" w:themeColor="accent5"/>
        <w:bottom w:val="single" w:sz="4" w:space="0" w:color="A02B9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4EA72E" w:themeColor="accent6"/>
        <w:bottom w:val="single" w:sz="4" w:space="0" w:color="4EA72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608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60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608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608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713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713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713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9713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6B2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6B2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6B2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6B2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9E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9E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9E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9E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2B9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2B9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2B9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2B9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EA72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EA72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EA72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EA72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MediumGrid1-Accent2">
    <w:name w:val="Medium Grid 1 Accent 2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MediumGrid1-Accent3">
    <w:name w:val="Medium Grid 1 Accent 3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MediumGrid1-Accent4">
    <w:name w:val="Medium Grid 1 Accent 4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MediumGrid1-Accent5">
    <w:name w:val="Medium Grid 1 Accent 5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MediumGrid1-Accent6">
    <w:name w:val="Medium Grid 1 Accent 6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MediumGrid2">
    <w:name w:val="Medium Grid 2"/>
    <w:basedOn w:val="Table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MediumGrid3-Accent2">
    <w:name w:val="Medium Grid 3 Accent 2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MediumGrid3-Accent3">
    <w:name w:val="Medium Grid 3 Accent 3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MediumGrid3-Accent4">
    <w:name w:val="Medium Grid 3 Accent 4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MediumGrid3-Accent5">
    <w:name w:val="Medium Grid 3 Accent 5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MediumGrid3-Accent6">
    <w:name w:val="Medium Grid 3 Accent 6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MediumList1">
    <w:name w:val="Medium List 1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MediumList1-Accent2">
    <w:name w:val="Medium List 1 Accent 2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MediumList1-Accent3">
    <w:name w:val="Medium List 1 Accent 3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MediumList1-Accent4">
    <w:name w:val="Medium List 1 Accent 4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MediumList1-Accent5">
    <w:name w:val="Medium List 1 Accent 5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MediumList1-Accent6">
    <w:name w:val="Medium List 1 Accent 6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MediumList2">
    <w:name w:val="Medium List 2"/>
    <w:basedOn w:val="Table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lainTable1">
    <w:name w:val="Plain Table 1"/>
    <w:basedOn w:val="TableNormal"/>
    <w:uiPriority w:val="41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uiPriority w:val="99"/>
    <w:unhideWhenUsed/>
    <w:rsid w:val="00827C87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unhideWhenUsed/>
    <w:rsid w:val="00827C87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unhideWhenUsed/>
    <w:rsid w:val="00827C8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unhideWhenUsed/>
    <w:rsid w:val="00827C8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unhideWhenUsed/>
    <w:rsid w:val="00827C8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unhideWhenUsed/>
    <w:rsid w:val="00827C87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unhideWhenUsed/>
    <w:rsid w:val="00827C87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unhideWhenUsed/>
    <w:rsid w:val="00827C87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unhideWhenUsed/>
    <w:rsid w:val="00827C87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unhideWhenUsed/>
    <w:rsid w:val="00827C87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unhideWhenUsed/>
    <w:rsid w:val="00827C87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unhideWhenUsed/>
    <w:rsid w:val="00827C87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unhideWhenUsed/>
    <w:rsid w:val="00827C87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unhideWhenUsed/>
    <w:rsid w:val="00827C87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unhideWhenUsed/>
    <w:rsid w:val="00827C87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unhideWhenUsed/>
    <w:rsid w:val="00827C87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unhideWhenUsed/>
    <w:rsid w:val="00827C87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827C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unhideWhenUsed/>
    <w:rsid w:val="00827C8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unhideWhenUsed/>
    <w:rsid w:val="00827C87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unhideWhenUsed/>
    <w:rsid w:val="00827C87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unhideWhenUsed/>
    <w:rsid w:val="00827C87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unhideWhenUsed/>
    <w:rsid w:val="00827C87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unhideWhenUsed/>
    <w:rsid w:val="00827C87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827C8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unhideWhenUsed/>
    <w:rsid w:val="00827C87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unhideWhenUsed/>
    <w:rsid w:val="00827C87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unhideWhenUsed/>
    <w:rsid w:val="00827C87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unhideWhenUsed/>
    <w:rsid w:val="00827C8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unhideWhenUsed/>
    <w:rsid w:val="00827C8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unhideWhenUsed/>
    <w:rsid w:val="00827C87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unhideWhenUsed/>
    <w:rsid w:val="00827C8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unhideWhenUsed/>
    <w:rsid w:val="00827C8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unhideWhenUsed/>
    <w:rsid w:val="00827C87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unhideWhenUsed/>
    <w:rsid w:val="00827C8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unhideWhenUsed/>
    <w:rsid w:val="00827C87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unhideWhenUsed/>
    <w:rsid w:val="00827C87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unhideWhenUsed/>
    <w:rsid w:val="00827C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unhideWhenUsed/>
    <w:rsid w:val="00827C87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unhideWhenUsed/>
    <w:rsid w:val="00827C87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unhideWhenUsed/>
    <w:rsid w:val="00827C8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apple-converted-space">
    <w:name w:val="apple-converted-space"/>
    <w:basedOn w:val="DefaultParagraphFont"/>
    <w:rsid w:val="00BE02FA"/>
  </w:style>
  <w:style w:type="character" w:styleId="Emphasis">
    <w:name w:val="Emphasis"/>
    <w:basedOn w:val="DefaultParagraphFont"/>
    <w:uiPriority w:val="20"/>
    <w:qFormat/>
    <w:rsid w:val="00BE02FA"/>
    <w:rPr>
      <w:i/>
      <w:iCs/>
    </w:rPr>
  </w:style>
  <w:style w:type="character" w:styleId="Strong">
    <w:name w:val="Strong"/>
    <w:basedOn w:val="DefaultParagraphFont"/>
    <w:uiPriority w:val="22"/>
    <w:qFormat/>
    <w:rsid w:val="00BE02FA"/>
    <w:rPr>
      <w:b/>
      <w:bCs/>
    </w:rPr>
  </w:style>
  <w:style w:type="character" w:styleId="Hyperlink">
    <w:name w:val="Hyperlink"/>
    <w:basedOn w:val="DefaultParagraphFont"/>
    <w:uiPriority w:val="99"/>
    <w:unhideWhenUsed/>
    <w:rsid w:val="00BE02F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E02FA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uiPriority w:val="1"/>
    <w:rsid w:val="3D4855A3"/>
    <w:rPr>
      <w:rFonts w:asciiTheme="minorHAnsi" w:eastAsiaTheme="minorEastAsia" w:hAnsiTheme="minorHAnsi" w:cstheme="minorBidi"/>
      <w:sz w:val="24"/>
      <w:szCs w:val="24"/>
    </w:rPr>
  </w:style>
  <w:style w:type="paragraph" w:customStyle="1" w:styleId="paragraph">
    <w:name w:val="paragraph"/>
    <w:basedOn w:val="Normal"/>
    <w:uiPriority w:val="1"/>
    <w:rsid w:val="3D4855A3"/>
    <w:pPr>
      <w:spacing w:beforeAutospacing="1" w:afterAutospacing="1" w:line="240" w:lineRule="auto"/>
    </w:pPr>
  </w:style>
  <w:style w:type="character" w:customStyle="1" w:styleId="eop">
    <w:name w:val="eop"/>
    <w:basedOn w:val="DefaultParagraphFont"/>
    <w:uiPriority w:val="1"/>
    <w:rsid w:val="3D4855A3"/>
    <w:rPr>
      <w:rFonts w:asciiTheme="minorHAnsi" w:eastAsiaTheme="minorEastAsia" w:hAnsiTheme="minorHAnsi" w:cstheme="minorBidi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disneycruise.disney.go.com/themed-cruises/pixar-days-at-sea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microsoft.com/office/2020/10/relationships/intelligence" Target="intelligence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854f54-e5bb-4349-9a1f-d21618891112">
      <Terms xmlns="http://schemas.microsoft.com/office/infopath/2007/PartnerControls"/>
    </lcf76f155ced4ddcb4097134ff3c332f>
    <TaxCatchAll xmlns="de9a0b77-c405-4ddd-a92d-b6e6f5ec87a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049D1E1839C84C92472CA2D351A933" ma:contentTypeVersion="13" ma:contentTypeDescription="Create a new document." ma:contentTypeScope="" ma:versionID="4a5adece8072e5904ebe455bc3447ae5">
  <xsd:schema xmlns:xsd="http://www.w3.org/2001/XMLSchema" xmlns:xs="http://www.w3.org/2001/XMLSchema" xmlns:p="http://schemas.microsoft.com/office/2006/metadata/properties" xmlns:ns2="0e854f54-e5bb-4349-9a1f-d21618891112" xmlns:ns3="de9a0b77-c405-4ddd-a92d-b6e6f5ec87ae" targetNamespace="http://schemas.microsoft.com/office/2006/metadata/properties" ma:root="true" ma:fieldsID="2ff5528b47d3089610ffb748813f12dd" ns2:_="" ns3:_="">
    <xsd:import namespace="0e854f54-e5bb-4349-9a1f-d21618891112"/>
    <xsd:import namespace="de9a0b77-c405-4ddd-a92d-b6e6f5ec87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854f54-e5bb-4349-9a1f-d216188911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25c46f5-07aa-4fd7-9d87-3e3f7311e7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9a0b77-c405-4ddd-a92d-b6e6f5ec87a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6099aba-1714-4f38-b4a5-e9662bfba864}" ma:internalName="TaxCatchAll" ma:showField="CatchAllData" ma:web="de9a0b77-c405-4ddd-a92d-b6e6f5ec87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E3C8739-3E7E-4EF8-87B4-A5D5ECAC16AE}">
  <ds:schemaRefs>
    <ds:schemaRef ds:uri="http://schemas.microsoft.com/office/2006/metadata/properties"/>
    <ds:schemaRef ds:uri="http://schemas.microsoft.com/office/infopath/2007/PartnerControls"/>
    <ds:schemaRef ds:uri="0e854f54-e5bb-4349-9a1f-d21618891112"/>
    <ds:schemaRef ds:uri="de9a0b77-c405-4ddd-a92d-b6e6f5ec87ae"/>
  </ds:schemaRefs>
</ds:datastoreItem>
</file>

<file path=customXml/itemProps2.xml><?xml version="1.0" encoding="utf-8"?>
<ds:datastoreItem xmlns:ds="http://schemas.openxmlformats.org/officeDocument/2006/customXml" ds:itemID="{761AA612-A3A9-4147-8F83-CBAFDF4B0F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854f54-e5bb-4349-9a1f-d21618891112"/>
    <ds:schemaRef ds:uri="de9a0b77-c405-4ddd-a92d-b6e6f5ec87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D412E0D-1CAC-40B2-BD7C-0F57987B897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313</Words>
  <Characters>1860</Characters>
  <Application>Microsoft Office Word</Application>
  <DocSecurity>0</DocSecurity>
  <Lines>37</Lines>
  <Paragraphs>26</Paragraphs>
  <ScaleCrop>false</ScaleCrop>
  <Company/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Bond, Allie</cp:lastModifiedBy>
  <cp:revision>33</cp:revision>
  <dcterms:created xsi:type="dcterms:W3CDTF">2025-06-25T20:44:00Z</dcterms:created>
  <dcterms:modified xsi:type="dcterms:W3CDTF">2026-08-28T01:37:00Z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62e0584-010f-4004-8a6a-d5c118c8b4bd_Enabled">
    <vt:lpwstr>true</vt:lpwstr>
  </property>
  <property fmtid="{D5CDD505-2E9C-101B-9397-08002B2CF9AE}" pid="3" name="MSIP_Label_c62e0584-010f-4004-8a6a-d5c118c8b4bd_SetDate">
    <vt:lpwstr>2026-03-16T15:25:54Z</vt:lpwstr>
  </property>
  <property fmtid="{D5CDD505-2E9C-101B-9397-08002B2CF9AE}" pid="4" name="MSIP_Label_c62e0584-010f-4004-8a6a-d5c118c8b4bd_Method">
    <vt:lpwstr>Standard</vt:lpwstr>
  </property>
  <property fmtid="{D5CDD505-2E9C-101B-9397-08002B2CF9AE}" pid="5" name="MSIP_Label_c62e0584-010f-4004-8a6a-d5c118c8b4bd_Name">
    <vt:lpwstr>Internal</vt:lpwstr>
  </property>
  <property fmtid="{D5CDD505-2E9C-101B-9397-08002B2CF9AE}" pid="6" name="MSIP_Label_c62e0584-010f-4004-8a6a-d5c118c8b4bd_SiteId">
    <vt:lpwstr>56b731a8-a2ac-4c32-bf6b-616810e913c6</vt:lpwstr>
  </property>
  <property fmtid="{D5CDD505-2E9C-101B-9397-08002B2CF9AE}" pid="7" name="MSIP_Label_c62e0584-010f-4004-8a6a-d5c118c8b4bd_ActionId">
    <vt:lpwstr>e92d3657-2d62-403c-9cca-9018cd84e94e</vt:lpwstr>
  </property>
  <property fmtid="{D5CDD505-2E9C-101B-9397-08002B2CF9AE}" pid="8" name="MSIP_Label_c62e0584-010f-4004-8a6a-d5c118c8b4bd_ContentBits">
    <vt:lpwstr>0</vt:lpwstr>
  </property>
  <property fmtid="{D5CDD505-2E9C-101B-9397-08002B2CF9AE}" pid="9" name="MSIP_Label_c62e0584-010f-4004-8a6a-d5c118c8b4bd_Tag">
    <vt:lpwstr>50, 3, 0, 1</vt:lpwstr>
  </property>
  <property fmtid="{D5CDD505-2E9C-101B-9397-08002B2CF9AE}" pid="10" name="ContentTypeId">
    <vt:lpwstr>0x01010050049D1E1839C84C92472CA2D351A933</vt:lpwstr>
  </property>
  <property fmtid="{D5CDD505-2E9C-101B-9397-08002B2CF9AE}" pid="11" name="docLang">
    <vt:lpwstr>en</vt:lpwstr>
  </property>
  <property fmtid="{D5CDD505-2E9C-101B-9397-08002B2CF9AE}" pid="12" name="MediaServiceImageTags">
    <vt:lpwstr/>
  </property>
</Properties>
</file>